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21" w:rsidRDefault="00257E01" w:rsidP="00257E01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 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67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0713BF" w:rsidRPr="000713B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A4662" w:rsidRDefault="000713BF" w:rsidP="00257E0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0713BF">
        <w:rPr>
          <w:rFonts w:ascii="Times New Roman" w:hAnsi="Times New Roman" w:cs="Times New Roman"/>
          <w:b/>
          <w:sz w:val="24"/>
          <w:szCs w:val="24"/>
        </w:rPr>
        <w:t>Предмет</w:t>
      </w:r>
      <w:r w:rsidR="00257E01">
        <w:rPr>
          <w:rFonts w:ascii="Times New Roman" w:hAnsi="Times New Roman" w:cs="Times New Roman"/>
          <w:sz w:val="24"/>
          <w:szCs w:val="24"/>
        </w:rPr>
        <w:t xml:space="preserve">  </w:t>
      </w:r>
      <w:r w:rsidR="001F4671">
        <w:rPr>
          <w:rFonts w:ascii="Times New Roman" w:hAnsi="Times New Roman" w:cs="Times New Roman"/>
          <w:sz w:val="24"/>
          <w:szCs w:val="24"/>
        </w:rPr>
        <w:t>математика</w:t>
      </w:r>
    </w:p>
    <w:p w:rsidR="00257E01" w:rsidRDefault="00257E01" w:rsidP="00257E0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18.02.2019</w:t>
      </w:r>
    </w:p>
    <w:p w:rsidR="000713BF" w:rsidRDefault="000713BF" w:rsidP="00257E0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0713BF">
        <w:rPr>
          <w:rFonts w:ascii="Times New Roman" w:hAnsi="Times New Roman" w:cs="Times New Roman"/>
          <w:b/>
          <w:sz w:val="24"/>
          <w:szCs w:val="24"/>
        </w:rPr>
        <w:t>ФИО педагога</w:t>
      </w:r>
      <w:r w:rsidR="0025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F4671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="001F4671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="001F467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tbl>
      <w:tblPr>
        <w:tblStyle w:val="a3"/>
        <w:tblW w:w="5462" w:type="pct"/>
        <w:tblInd w:w="-885" w:type="dxa"/>
        <w:tblLook w:val="04A0"/>
      </w:tblPr>
      <w:tblGrid>
        <w:gridCol w:w="1633"/>
        <w:gridCol w:w="7051"/>
        <w:gridCol w:w="1771"/>
      </w:tblGrid>
      <w:tr w:rsidR="000713BF" w:rsidTr="001F4671">
        <w:tc>
          <w:tcPr>
            <w:tcW w:w="781" w:type="pct"/>
          </w:tcPr>
          <w:p w:rsidR="000713BF" w:rsidRPr="00CF1628" w:rsidRDefault="000713BF" w:rsidP="0025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6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6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2" w:type="pct"/>
          </w:tcPr>
          <w:p w:rsidR="000713BF" w:rsidRPr="00CF1628" w:rsidRDefault="000713BF" w:rsidP="00CF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8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847" w:type="pct"/>
          </w:tcPr>
          <w:p w:rsidR="000713BF" w:rsidRPr="00CF1628" w:rsidRDefault="00CF1628" w:rsidP="00CF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1F4671" w:rsidTr="001F4671">
        <w:tc>
          <w:tcPr>
            <w:tcW w:w="781" w:type="pct"/>
          </w:tcPr>
          <w:p w:rsidR="001F4671" w:rsidRDefault="001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1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671" w:rsidTr="001F4671">
        <w:tc>
          <w:tcPr>
            <w:tcW w:w="781" w:type="pct"/>
          </w:tcPr>
          <w:p w:rsidR="001F4671" w:rsidRDefault="001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1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671" w:rsidTr="001F4671">
        <w:tc>
          <w:tcPr>
            <w:tcW w:w="781" w:type="pct"/>
          </w:tcPr>
          <w:p w:rsidR="001F4671" w:rsidRDefault="001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671" w:rsidTr="001F4671">
        <w:tc>
          <w:tcPr>
            <w:tcW w:w="781" w:type="pct"/>
          </w:tcPr>
          <w:p w:rsidR="001F4671" w:rsidRDefault="001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671" w:rsidTr="001F4671">
        <w:tc>
          <w:tcPr>
            <w:tcW w:w="781" w:type="pct"/>
          </w:tcPr>
          <w:p w:rsidR="001F4671" w:rsidRDefault="001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AF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671" w:rsidTr="00AB2BD1">
        <w:tc>
          <w:tcPr>
            <w:tcW w:w="781" w:type="pct"/>
          </w:tcPr>
          <w:p w:rsidR="001F4671" w:rsidRPr="00CF1628" w:rsidRDefault="001F4671" w:rsidP="00AF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72" w:type="pct"/>
            <w:vAlign w:val="bottom"/>
          </w:tcPr>
          <w:p w:rsidR="001F4671" w:rsidRPr="00845851" w:rsidRDefault="00257E01" w:rsidP="00EE25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AF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72" w:type="pct"/>
          </w:tcPr>
          <w:p w:rsidR="001F4671" w:rsidRDefault="00257E01" w:rsidP="00EE250E"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AF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29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AF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AF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AF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AF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5C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5C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5C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5C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5C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5C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72" w:type="pct"/>
          </w:tcPr>
          <w:p w:rsidR="001F4671" w:rsidRDefault="00257E01" w:rsidP="00EE250E"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5C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5C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5C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72" w:type="pct"/>
          </w:tcPr>
          <w:p w:rsidR="001F4671" w:rsidRPr="00845851" w:rsidRDefault="00257E01" w:rsidP="00EE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847" w:type="pct"/>
          </w:tcPr>
          <w:p w:rsidR="001F4671" w:rsidRDefault="00B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08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pct"/>
          </w:tcPr>
          <w:p w:rsidR="001F4671" w:rsidRDefault="001F4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1F4671" w:rsidRDefault="001F4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71" w:rsidTr="001F4671">
        <w:tc>
          <w:tcPr>
            <w:tcW w:w="781" w:type="pct"/>
            <w:tcBorders>
              <w:right w:val="nil"/>
            </w:tcBorders>
          </w:tcPr>
          <w:p w:rsidR="001F4671" w:rsidRPr="00CF1628" w:rsidRDefault="001F4671" w:rsidP="007E4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219" w:type="pct"/>
            <w:gridSpan w:val="2"/>
            <w:tcBorders>
              <w:left w:val="nil"/>
            </w:tcBorders>
          </w:tcPr>
          <w:p w:rsidR="001F4671" w:rsidRDefault="001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</w:t>
            </w:r>
          </w:p>
        </w:tc>
      </w:tr>
      <w:tr w:rsidR="001F4671" w:rsidTr="001F4671">
        <w:tc>
          <w:tcPr>
            <w:tcW w:w="781" w:type="pct"/>
            <w:tcBorders>
              <w:right w:val="nil"/>
            </w:tcBorders>
          </w:tcPr>
          <w:p w:rsidR="001F4671" w:rsidRPr="00CF1628" w:rsidRDefault="001F4671" w:rsidP="007E4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</w:p>
        </w:tc>
        <w:tc>
          <w:tcPr>
            <w:tcW w:w="4219" w:type="pct"/>
            <w:gridSpan w:val="2"/>
            <w:tcBorders>
              <w:left w:val="nil"/>
            </w:tcBorders>
          </w:tcPr>
          <w:p w:rsidR="001F4671" w:rsidRDefault="001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7E4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4219" w:type="pct"/>
            <w:gridSpan w:val="2"/>
          </w:tcPr>
          <w:p w:rsidR="001F4671" w:rsidRDefault="0029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671" w:rsidTr="001F4671">
        <w:tc>
          <w:tcPr>
            <w:tcW w:w="781" w:type="pct"/>
          </w:tcPr>
          <w:p w:rsidR="001F4671" w:rsidRPr="00CF1628" w:rsidRDefault="001F4671" w:rsidP="007E4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628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4219" w:type="pct"/>
            <w:gridSpan w:val="2"/>
          </w:tcPr>
          <w:p w:rsidR="001F4671" w:rsidRDefault="0029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5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713BF" w:rsidRDefault="000713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62" w:type="pct"/>
        <w:tblInd w:w="-885" w:type="dxa"/>
        <w:tblLook w:val="04A0"/>
      </w:tblPr>
      <w:tblGrid>
        <w:gridCol w:w="708"/>
        <w:gridCol w:w="7940"/>
        <w:gridCol w:w="1807"/>
      </w:tblGrid>
      <w:tr w:rsidR="00CF1628" w:rsidRPr="00CF1628" w:rsidTr="00CF1628">
        <w:tc>
          <w:tcPr>
            <w:tcW w:w="339" w:type="pct"/>
          </w:tcPr>
          <w:p w:rsidR="00CF1628" w:rsidRPr="00CF1628" w:rsidRDefault="00CF1628" w:rsidP="0037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7" w:type="pct"/>
          </w:tcPr>
          <w:p w:rsidR="00CF1628" w:rsidRPr="00CF1628" w:rsidRDefault="00CF1628" w:rsidP="0037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864" w:type="pct"/>
          </w:tcPr>
          <w:p w:rsidR="00CF1628" w:rsidRPr="00CF1628" w:rsidRDefault="00CF1628" w:rsidP="0037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CF1628" w:rsidRPr="00B35021" w:rsidTr="00CF1628">
        <w:tc>
          <w:tcPr>
            <w:tcW w:w="339" w:type="pct"/>
          </w:tcPr>
          <w:p w:rsidR="00CF1628" w:rsidRPr="00B35021" w:rsidRDefault="00CF1628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pct"/>
          </w:tcPr>
          <w:p w:rsidR="00CF1628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и вычисления</w:t>
            </w:r>
          </w:p>
        </w:tc>
        <w:tc>
          <w:tcPr>
            <w:tcW w:w="864" w:type="pct"/>
          </w:tcPr>
          <w:p w:rsidR="00CF1628" w:rsidRPr="00B35021" w:rsidRDefault="00CF1628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2D" w:rsidRPr="00B35021" w:rsidTr="00CF1628">
        <w:tc>
          <w:tcPr>
            <w:tcW w:w="339" w:type="pct"/>
          </w:tcPr>
          <w:p w:rsidR="0029482D" w:rsidRPr="00B35021" w:rsidRDefault="0029482D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29482D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 дробями</w:t>
            </w:r>
          </w:p>
        </w:tc>
        <w:tc>
          <w:tcPr>
            <w:tcW w:w="864" w:type="pct"/>
          </w:tcPr>
          <w:p w:rsidR="0029482D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9482D" w:rsidRPr="00B35021" w:rsidTr="00CF1628">
        <w:tc>
          <w:tcPr>
            <w:tcW w:w="339" w:type="pct"/>
          </w:tcPr>
          <w:p w:rsidR="0029482D" w:rsidRPr="00B35021" w:rsidRDefault="0029482D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29482D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864" w:type="pct"/>
          </w:tcPr>
          <w:p w:rsidR="0029482D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9482D" w:rsidRPr="00B35021" w:rsidTr="00CF1628">
        <w:tc>
          <w:tcPr>
            <w:tcW w:w="339" w:type="pct"/>
          </w:tcPr>
          <w:p w:rsidR="0029482D" w:rsidRPr="00B35021" w:rsidRDefault="0029482D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29482D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864" w:type="pct"/>
          </w:tcPr>
          <w:p w:rsidR="0029482D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62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487162" w:rsidRPr="00B35021" w:rsidRDefault="00487162" w:rsidP="0048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Числовые выражения, порядок действий в них, использование</w:t>
            </w:r>
          </w:p>
          <w:p w:rsidR="00487162" w:rsidRPr="00B35021" w:rsidRDefault="00487162" w:rsidP="0048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скобок. Законы арифметических действий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62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62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487162" w:rsidRPr="00B35021" w:rsidRDefault="00487162" w:rsidP="0048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процента от величины и величины по её</w:t>
            </w:r>
          </w:p>
          <w:p w:rsidR="00487162" w:rsidRPr="00B35021" w:rsidRDefault="00487162" w:rsidP="0048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проценту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864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Числовое значение буквенного выражения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487162" w:rsidRPr="00B35021" w:rsidRDefault="00487162" w:rsidP="0048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умножения: квадрат суммы и квадрат</w:t>
            </w:r>
          </w:p>
          <w:p w:rsidR="00487162" w:rsidRPr="00B35021" w:rsidRDefault="00487162" w:rsidP="0048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разности; формула разности квадратов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преобразования</w:t>
            </w:r>
          </w:p>
        </w:tc>
        <w:tc>
          <w:tcPr>
            <w:tcW w:w="864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 и их применение в вычислениях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864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переменной, корень уравнения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уравнение, формула корней квадратного уравнения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487162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Решение неравенства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487162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487162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pct"/>
          </w:tcPr>
          <w:p w:rsidR="00487162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864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487162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F6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нескольких членов арифметической и геометрической </w:t>
            </w:r>
          </w:p>
          <w:p w:rsidR="00487162" w:rsidRPr="00B35021" w:rsidRDefault="00F65613" w:rsidP="00F6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pct"/>
          </w:tcPr>
          <w:p w:rsidR="00487162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864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F6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Примеры графических зависимостей, отражающих реальные</w:t>
            </w:r>
          </w:p>
          <w:p w:rsidR="00487162" w:rsidRPr="00B35021" w:rsidRDefault="00F65613" w:rsidP="00F6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F6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график, геометрический смысл</w:t>
            </w:r>
          </w:p>
          <w:p w:rsidR="00487162" w:rsidRPr="00B35021" w:rsidRDefault="00F65613" w:rsidP="00F6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коэффициентов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87162" w:rsidRPr="00B35021" w:rsidTr="00CF1628">
        <w:tc>
          <w:tcPr>
            <w:tcW w:w="339" w:type="pct"/>
          </w:tcPr>
          <w:p w:rsidR="00487162" w:rsidRPr="00B35021" w:rsidRDefault="00487162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F6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график. Парабола. Координаты</w:t>
            </w:r>
          </w:p>
          <w:p w:rsidR="00487162" w:rsidRPr="00B35021" w:rsidRDefault="00F65613" w:rsidP="00F6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вершины параболы, ось симметрии</w:t>
            </w:r>
          </w:p>
        </w:tc>
        <w:tc>
          <w:tcPr>
            <w:tcW w:w="864" w:type="pct"/>
          </w:tcPr>
          <w:p w:rsidR="00487162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Координаты на прямой и плоскости</w:t>
            </w:r>
          </w:p>
        </w:tc>
        <w:tc>
          <w:tcPr>
            <w:tcW w:w="864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Изображение чисел точками координатной прямой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F6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Графическая интерпретация неравенств с двумя переменными и</w:t>
            </w:r>
          </w:p>
          <w:p w:rsidR="00F65613" w:rsidRPr="00B35021" w:rsidRDefault="00F65613" w:rsidP="00F6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их систем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864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F6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Равнобедренный и равносторонний треугольники. Свойства и</w:t>
            </w:r>
          </w:p>
          <w:p w:rsidR="00F65613" w:rsidRPr="00B35021" w:rsidRDefault="00F65613" w:rsidP="00F6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 Теорема Пифагора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 Внешние углы треугольника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 сторон и углов треугольника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квадрат, ромб, их свойства и признаки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Трапеция, средняя линия трапеции; равнобедренная трапеция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Центральный, вписанный угол; величина вписанного угла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F6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Касательная и секущая к окружности; равенство отрезков</w:t>
            </w:r>
          </w:p>
          <w:p w:rsidR="00F65613" w:rsidRPr="00B35021" w:rsidRDefault="00F65613" w:rsidP="00F6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касательных, проведённых из одной точки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864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5613" w:rsidRPr="00B35021">
              <w:rPr>
                <w:rFonts w:ascii="Times New Roman" w:hAnsi="Times New Roman" w:cs="Times New Roman"/>
                <w:sz w:val="24"/>
                <w:szCs w:val="24"/>
              </w:rPr>
              <w:t>редставление данных в виде таблиц, диаграмм, графиков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65613" w:rsidRPr="00B35021" w:rsidTr="00CF1628">
        <w:tc>
          <w:tcPr>
            <w:tcW w:w="339" w:type="pct"/>
          </w:tcPr>
          <w:p w:rsidR="00F65613" w:rsidRPr="00B35021" w:rsidRDefault="00F65613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Частота события, вероятность</w:t>
            </w:r>
          </w:p>
        </w:tc>
        <w:tc>
          <w:tcPr>
            <w:tcW w:w="864" w:type="pct"/>
          </w:tcPr>
          <w:p w:rsidR="00F65613" w:rsidRPr="00B35021" w:rsidRDefault="00B35021" w:rsidP="003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CF1628" w:rsidRDefault="00CF1628" w:rsidP="00CF1628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F1628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CF1628" w:rsidRPr="00E62D41" w:rsidRDefault="00CF1628" w:rsidP="00CF162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62D41">
        <w:rPr>
          <w:rFonts w:ascii="Times New Roman" w:hAnsi="Times New Roman" w:cs="Times New Roman"/>
          <w:sz w:val="24"/>
          <w:szCs w:val="24"/>
        </w:rPr>
        <w:t>1.</w:t>
      </w:r>
      <w:r w:rsidR="001530A2" w:rsidRPr="00E62D41">
        <w:rPr>
          <w:rFonts w:ascii="Times New Roman" w:hAnsi="Times New Roman" w:cs="Times New Roman"/>
          <w:sz w:val="24"/>
          <w:szCs w:val="24"/>
        </w:rPr>
        <w:t xml:space="preserve"> Уметь выполнять преобразования алгебраических выражений</w:t>
      </w:r>
    </w:p>
    <w:p w:rsidR="00CF1628" w:rsidRPr="00E62D41" w:rsidRDefault="00CF1628" w:rsidP="00CF162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62D41">
        <w:rPr>
          <w:rFonts w:ascii="Times New Roman" w:hAnsi="Times New Roman" w:cs="Times New Roman"/>
          <w:sz w:val="24"/>
          <w:szCs w:val="24"/>
        </w:rPr>
        <w:t>2.</w:t>
      </w:r>
      <w:r w:rsidR="001530A2" w:rsidRPr="00E62D41">
        <w:rPr>
          <w:rFonts w:ascii="Times New Roman" w:hAnsi="Times New Roman" w:cs="Times New Roman"/>
          <w:sz w:val="24"/>
          <w:szCs w:val="24"/>
        </w:rPr>
        <w:t xml:space="preserve"> Уметь выполнять преобразования алгебраических выражений</w:t>
      </w:r>
    </w:p>
    <w:p w:rsidR="00E62D41" w:rsidRPr="00E62D41" w:rsidRDefault="001530A2" w:rsidP="00E62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62D41">
        <w:rPr>
          <w:rFonts w:ascii="Times New Roman" w:hAnsi="Times New Roman" w:cs="Times New Roman"/>
          <w:sz w:val="24"/>
          <w:szCs w:val="24"/>
        </w:rPr>
        <w:t>3. Уметь выполнять действия с геометрическими фигурами,</w:t>
      </w:r>
    </w:p>
    <w:p w:rsidR="00E62D41" w:rsidRPr="00E62D41" w:rsidRDefault="001530A2" w:rsidP="00E62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62D41">
        <w:rPr>
          <w:rFonts w:ascii="Times New Roman" w:hAnsi="Times New Roman" w:cs="Times New Roman"/>
          <w:sz w:val="24"/>
          <w:szCs w:val="24"/>
        </w:rPr>
        <w:t>4.</w:t>
      </w:r>
      <w:r w:rsidR="00E62D41" w:rsidRPr="00E62D41">
        <w:rPr>
          <w:rFonts w:ascii="Times New Roman" w:hAnsi="Times New Roman" w:cs="Times New Roman"/>
          <w:sz w:val="24"/>
          <w:szCs w:val="24"/>
        </w:rPr>
        <w:t xml:space="preserve"> 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</w:r>
    </w:p>
    <w:p w:rsidR="001530A2" w:rsidRPr="00E62D41" w:rsidRDefault="001530A2" w:rsidP="00257E0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62D41">
        <w:rPr>
          <w:rFonts w:ascii="Times New Roman" w:hAnsi="Times New Roman" w:cs="Times New Roman"/>
          <w:sz w:val="24"/>
          <w:szCs w:val="24"/>
        </w:rPr>
        <w:t>5.</w:t>
      </w:r>
      <w:r w:rsidR="00E62D41" w:rsidRPr="00E62D41">
        <w:rPr>
          <w:rFonts w:ascii="Times New Roman" w:hAnsi="Times New Roman" w:cs="Times New Roman"/>
          <w:sz w:val="24"/>
          <w:szCs w:val="24"/>
        </w:rPr>
        <w:t xml:space="preserve"> Проводить доказательные рассуждения при решении задач, оценивать логическую пра</w:t>
      </w:r>
      <w:r w:rsidR="00257E01">
        <w:rPr>
          <w:rFonts w:ascii="Times New Roman" w:hAnsi="Times New Roman" w:cs="Times New Roman"/>
          <w:sz w:val="24"/>
          <w:szCs w:val="24"/>
        </w:rPr>
        <w:t xml:space="preserve">вильность рассуждений, </w:t>
      </w:r>
      <w:proofErr w:type="spellStart"/>
      <w:proofErr w:type="gramStart"/>
      <w:r w:rsidR="00257E01">
        <w:rPr>
          <w:rFonts w:ascii="Times New Roman" w:hAnsi="Times New Roman" w:cs="Times New Roman"/>
          <w:sz w:val="24"/>
          <w:szCs w:val="24"/>
        </w:rPr>
        <w:t>распозна</w:t>
      </w:r>
      <w:proofErr w:type="spellEnd"/>
      <w:r w:rsidR="00257E01">
        <w:rPr>
          <w:rFonts w:ascii="Times New Roman" w:hAnsi="Times New Roman" w:cs="Times New Roman"/>
          <w:sz w:val="24"/>
          <w:szCs w:val="24"/>
        </w:rPr>
        <w:t xml:space="preserve"> </w:t>
      </w:r>
      <w:r w:rsidR="00E62D41" w:rsidRPr="00E62D41">
        <w:rPr>
          <w:rFonts w:ascii="Times New Roman" w:hAnsi="Times New Roman" w:cs="Times New Roman"/>
          <w:sz w:val="24"/>
          <w:szCs w:val="24"/>
        </w:rPr>
        <w:t>вать</w:t>
      </w:r>
      <w:proofErr w:type="gramEnd"/>
      <w:r w:rsidR="00E62D41" w:rsidRPr="00E62D41">
        <w:rPr>
          <w:rFonts w:ascii="Times New Roman" w:hAnsi="Times New Roman" w:cs="Times New Roman"/>
          <w:sz w:val="24"/>
          <w:szCs w:val="24"/>
        </w:rPr>
        <w:t xml:space="preserve"> ошибочные заключения</w:t>
      </w:r>
    </w:p>
    <w:p w:rsidR="001530A2" w:rsidRPr="00CF1628" w:rsidRDefault="001530A2" w:rsidP="00CF162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sectPr w:rsidR="001530A2" w:rsidRPr="00CF1628" w:rsidSect="00FC30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A1"/>
    <w:rsid w:val="000713BF"/>
    <w:rsid w:val="001530A2"/>
    <w:rsid w:val="001F4671"/>
    <w:rsid w:val="00257E01"/>
    <w:rsid w:val="0029482D"/>
    <w:rsid w:val="00487162"/>
    <w:rsid w:val="004A4662"/>
    <w:rsid w:val="00835457"/>
    <w:rsid w:val="008553A1"/>
    <w:rsid w:val="008C434E"/>
    <w:rsid w:val="00B35021"/>
    <w:rsid w:val="00B96060"/>
    <w:rsid w:val="00CA7267"/>
    <w:rsid w:val="00CF1628"/>
    <w:rsid w:val="00E62D41"/>
    <w:rsid w:val="00EB166D"/>
    <w:rsid w:val="00F65613"/>
    <w:rsid w:val="00FC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4</cp:revision>
  <dcterms:created xsi:type="dcterms:W3CDTF">2019-03-10T13:10:00Z</dcterms:created>
  <dcterms:modified xsi:type="dcterms:W3CDTF">2019-03-10T13:24:00Z</dcterms:modified>
</cp:coreProperties>
</file>